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01FA8" w14:textId="77777777" w:rsidR="00CD139D" w:rsidRPr="00CD139D" w:rsidRDefault="00CD139D" w:rsidP="00CD139D">
      <w:pPr>
        <w:rPr>
          <w:rFonts w:ascii="Arial" w:hAnsi="Arial" w:cs="Arial"/>
        </w:rPr>
      </w:pPr>
      <w:r w:rsidRPr="00CD139D">
        <w:rPr>
          <w:rFonts w:ascii="Arial" w:hAnsi="Arial" w:cs="Arial"/>
          <w:b/>
          <w:bCs/>
        </w:rPr>
        <w:t>1. Vigencia de la campaña</w:t>
      </w:r>
      <w:r w:rsidRPr="00CD139D">
        <w:rPr>
          <w:rFonts w:ascii="Arial" w:hAnsi="Arial" w:cs="Arial"/>
        </w:rPr>
        <w:br/>
        <w:t xml:space="preserve">La presente campaña será válida exclusivamente desde el </w:t>
      </w:r>
      <w:r w:rsidRPr="00CD139D">
        <w:rPr>
          <w:rFonts w:ascii="Arial" w:hAnsi="Arial" w:cs="Arial"/>
          <w:b/>
          <w:bCs/>
        </w:rPr>
        <w:t>viernes 19 de junio de 2026</w:t>
      </w:r>
      <w:r w:rsidRPr="00CD139D">
        <w:rPr>
          <w:rFonts w:ascii="Arial" w:hAnsi="Arial" w:cs="Arial"/>
        </w:rPr>
        <w:t xml:space="preserve"> y estará vigente </w:t>
      </w:r>
      <w:r w:rsidRPr="00CD139D">
        <w:rPr>
          <w:rFonts w:ascii="Arial" w:hAnsi="Arial" w:cs="Arial"/>
          <w:b/>
          <w:bCs/>
        </w:rPr>
        <w:t>hasta agotar existencias</w:t>
      </w:r>
      <w:r w:rsidRPr="00CD139D">
        <w:rPr>
          <w:rFonts w:ascii="Arial" w:hAnsi="Arial" w:cs="Arial"/>
        </w:rPr>
        <w:t>.</w:t>
      </w:r>
    </w:p>
    <w:p w14:paraId="7B8B20BB" w14:textId="77777777" w:rsidR="00CD139D" w:rsidRPr="00CD139D" w:rsidRDefault="00CD139D" w:rsidP="00CD139D">
      <w:pPr>
        <w:rPr>
          <w:rFonts w:ascii="Arial" w:hAnsi="Arial" w:cs="Arial"/>
        </w:rPr>
      </w:pPr>
      <w:r w:rsidRPr="00CD139D">
        <w:rPr>
          <w:rFonts w:ascii="Arial" w:hAnsi="Arial" w:cs="Arial"/>
          <w:b/>
          <w:bCs/>
        </w:rPr>
        <w:t>2. Proyecto participante</w:t>
      </w:r>
      <w:r w:rsidRPr="00CD139D">
        <w:rPr>
          <w:rFonts w:ascii="Arial" w:hAnsi="Arial" w:cs="Arial"/>
        </w:rPr>
        <w:br/>
        <w:t xml:space="preserve">La campaña aplica única y exclusivamente para separaciones realizadas en el proyecto </w:t>
      </w:r>
      <w:r w:rsidRPr="00CD139D">
        <w:rPr>
          <w:rFonts w:ascii="Arial" w:hAnsi="Arial" w:cs="Arial"/>
          <w:b/>
          <w:bCs/>
        </w:rPr>
        <w:t>Piazza</w:t>
      </w:r>
      <w:r w:rsidRPr="00CD139D">
        <w:rPr>
          <w:rFonts w:ascii="Arial" w:hAnsi="Arial" w:cs="Arial"/>
        </w:rPr>
        <w:t>. No es acumulable con otros proyectos ni transferible a otros negocios.</w:t>
      </w:r>
    </w:p>
    <w:p w14:paraId="2373A8AF" w14:textId="77777777" w:rsidR="00CD139D" w:rsidRPr="00CD139D" w:rsidRDefault="00CD139D" w:rsidP="00CD139D">
      <w:pPr>
        <w:rPr>
          <w:rFonts w:ascii="Arial" w:hAnsi="Arial" w:cs="Arial"/>
        </w:rPr>
      </w:pPr>
      <w:r w:rsidRPr="00CD139D">
        <w:rPr>
          <w:rFonts w:ascii="Arial" w:hAnsi="Arial" w:cs="Arial"/>
          <w:b/>
          <w:bCs/>
        </w:rPr>
        <w:t>3. Incentivo</w:t>
      </w:r>
      <w:r w:rsidRPr="00CD139D">
        <w:rPr>
          <w:rFonts w:ascii="Arial" w:hAnsi="Arial" w:cs="Arial"/>
        </w:rPr>
        <w:br/>
        <w:t xml:space="preserve">Los clientes que cumplan con las condiciones aquí establecidas recibirán, sin costo adicional, un </w:t>
      </w:r>
      <w:r w:rsidRPr="00CD139D">
        <w:rPr>
          <w:rFonts w:ascii="Arial" w:hAnsi="Arial" w:cs="Arial"/>
          <w:b/>
          <w:bCs/>
        </w:rPr>
        <w:t>barril asador edición especial</w:t>
      </w:r>
      <w:r w:rsidRPr="00CD139D">
        <w:rPr>
          <w:rFonts w:ascii="Arial" w:hAnsi="Arial" w:cs="Arial"/>
        </w:rPr>
        <w:t>, el cual incluye los siguientes accesorios:</w:t>
      </w:r>
    </w:p>
    <w:p w14:paraId="271B1A11" w14:textId="77777777" w:rsidR="00CD139D" w:rsidRPr="00CD139D" w:rsidRDefault="00CD139D" w:rsidP="00CD139D">
      <w:pPr>
        <w:numPr>
          <w:ilvl w:val="0"/>
          <w:numId w:val="31"/>
        </w:numPr>
        <w:rPr>
          <w:rFonts w:ascii="Arial" w:hAnsi="Arial" w:cs="Arial"/>
        </w:rPr>
      </w:pPr>
      <w:r w:rsidRPr="00CD139D">
        <w:rPr>
          <w:rFonts w:ascii="Arial" w:hAnsi="Arial" w:cs="Arial"/>
        </w:rPr>
        <w:t>6 ganchos</w:t>
      </w:r>
    </w:p>
    <w:p w14:paraId="55C3C582" w14:textId="77777777" w:rsidR="00CD139D" w:rsidRPr="00CD139D" w:rsidRDefault="00CD139D" w:rsidP="00CD139D">
      <w:pPr>
        <w:numPr>
          <w:ilvl w:val="0"/>
          <w:numId w:val="31"/>
        </w:numPr>
        <w:rPr>
          <w:rFonts w:ascii="Arial" w:hAnsi="Arial" w:cs="Arial"/>
        </w:rPr>
      </w:pPr>
      <w:r w:rsidRPr="00CD139D">
        <w:rPr>
          <w:rFonts w:ascii="Arial" w:hAnsi="Arial" w:cs="Arial"/>
        </w:rPr>
        <w:t>1 jalador</w:t>
      </w:r>
    </w:p>
    <w:p w14:paraId="527CE311" w14:textId="77777777" w:rsidR="00CD139D" w:rsidRPr="00CD139D" w:rsidRDefault="00CD139D" w:rsidP="00CD139D">
      <w:pPr>
        <w:numPr>
          <w:ilvl w:val="0"/>
          <w:numId w:val="31"/>
        </w:numPr>
        <w:rPr>
          <w:rFonts w:ascii="Arial" w:hAnsi="Arial" w:cs="Arial"/>
        </w:rPr>
      </w:pPr>
      <w:r w:rsidRPr="00CD139D">
        <w:rPr>
          <w:rFonts w:ascii="Arial" w:hAnsi="Arial" w:cs="Arial"/>
        </w:rPr>
        <w:t>1 parrilla</w:t>
      </w:r>
    </w:p>
    <w:p w14:paraId="1C1FF106" w14:textId="77777777" w:rsidR="00CD139D" w:rsidRPr="00CD139D" w:rsidRDefault="00CD139D" w:rsidP="00CD139D">
      <w:pPr>
        <w:numPr>
          <w:ilvl w:val="0"/>
          <w:numId w:val="31"/>
        </w:numPr>
        <w:rPr>
          <w:rFonts w:ascii="Arial" w:hAnsi="Arial" w:cs="Arial"/>
        </w:rPr>
      </w:pPr>
      <w:r w:rsidRPr="00CD139D">
        <w:rPr>
          <w:rFonts w:ascii="Arial" w:hAnsi="Arial" w:cs="Arial"/>
        </w:rPr>
        <w:t>1 carbonera</w:t>
      </w:r>
    </w:p>
    <w:p w14:paraId="106E3199" w14:textId="77777777" w:rsidR="00CD139D" w:rsidRPr="00CD139D" w:rsidRDefault="00CD139D" w:rsidP="00CD139D">
      <w:pPr>
        <w:numPr>
          <w:ilvl w:val="0"/>
          <w:numId w:val="31"/>
        </w:numPr>
        <w:rPr>
          <w:rFonts w:ascii="Arial" w:hAnsi="Arial" w:cs="Arial"/>
        </w:rPr>
      </w:pPr>
      <w:r w:rsidRPr="00CD139D">
        <w:rPr>
          <w:rFonts w:ascii="Arial" w:hAnsi="Arial" w:cs="Arial"/>
        </w:rPr>
        <w:t>1 destapador</w:t>
      </w:r>
    </w:p>
    <w:p w14:paraId="6E7179D2" w14:textId="77777777" w:rsidR="00CD139D" w:rsidRPr="00CD139D" w:rsidRDefault="00CD139D" w:rsidP="00CD139D">
      <w:pPr>
        <w:numPr>
          <w:ilvl w:val="0"/>
          <w:numId w:val="31"/>
        </w:numPr>
        <w:rPr>
          <w:rFonts w:ascii="Arial" w:hAnsi="Arial" w:cs="Arial"/>
        </w:rPr>
      </w:pPr>
      <w:r w:rsidRPr="00CD139D">
        <w:rPr>
          <w:rFonts w:ascii="Arial" w:hAnsi="Arial" w:cs="Arial"/>
        </w:rPr>
        <w:t>1 termómetro</w:t>
      </w:r>
    </w:p>
    <w:p w14:paraId="125B52D2" w14:textId="77777777" w:rsidR="00CD139D" w:rsidRPr="00CD139D" w:rsidRDefault="00CD139D" w:rsidP="00CD139D">
      <w:pPr>
        <w:numPr>
          <w:ilvl w:val="0"/>
          <w:numId w:val="31"/>
        </w:numPr>
        <w:rPr>
          <w:rFonts w:ascii="Arial" w:hAnsi="Arial" w:cs="Arial"/>
        </w:rPr>
      </w:pPr>
      <w:r w:rsidRPr="00CD139D">
        <w:rPr>
          <w:rFonts w:ascii="Arial" w:hAnsi="Arial" w:cs="Arial"/>
        </w:rPr>
        <w:t>1 control de ventilación</w:t>
      </w:r>
    </w:p>
    <w:p w14:paraId="5484FA8F" w14:textId="77777777" w:rsidR="00CD139D" w:rsidRPr="00CD139D" w:rsidRDefault="00CD139D" w:rsidP="00CD139D">
      <w:pPr>
        <w:rPr>
          <w:rFonts w:ascii="Arial" w:hAnsi="Arial" w:cs="Arial"/>
        </w:rPr>
      </w:pPr>
      <w:r w:rsidRPr="00CD139D">
        <w:rPr>
          <w:rFonts w:ascii="Arial" w:hAnsi="Arial" w:cs="Arial"/>
          <w:b/>
          <w:bCs/>
        </w:rPr>
        <w:t>4. Existencias disponibles</w:t>
      </w:r>
      <w:r w:rsidRPr="00CD139D">
        <w:rPr>
          <w:rFonts w:ascii="Arial" w:hAnsi="Arial" w:cs="Arial"/>
        </w:rPr>
        <w:br/>
        <w:t xml:space="preserve">La campaña cuenta con un total de </w:t>
      </w:r>
      <w:r w:rsidRPr="00CD139D">
        <w:rPr>
          <w:rFonts w:ascii="Arial" w:hAnsi="Arial" w:cs="Arial"/>
          <w:b/>
          <w:bCs/>
        </w:rPr>
        <w:t>siete (7) barriles asadores</w:t>
      </w:r>
      <w:r w:rsidRPr="00CD139D">
        <w:rPr>
          <w:rFonts w:ascii="Arial" w:hAnsi="Arial" w:cs="Arial"/>
        </w:rPr>
        <w:t>. El incentivo será entregado en estricto orden de cumplimiento de las condiciones de la campaña, hasta agotar existencias.</w:t>
      </w:r>
    </w:p>
    <w:p w14:paraId="0C8D299A" w14:textId="77777777" w:rsidR="00CD139D" w:rsidRPr="00CD139D" w:rsidRDefault="00CD139D" w:rsidP="00CD139D">
      <w:pPr>
        <w:rPr>
          <w:rFonts w:ascii="Arial" w:hAnsi="Arial" w:cs="Arial"/>
        </w:rPr>
      </w:pPr>
      <w:r w:rsidRPr="00CD139D">
        <w:rPr>
          <w:rFonts w:ascii="Arial" w:hAnsi="Arial" w:cs="Arial"/>
          <w:b/>
          <w:bCs/>
        </w:rPr>
        <w:t>5. Condiciones para acceder al incentivo</w:t>
      </w:r>
      <w:r w:rsidRPr="00CD139D">
        <w:rPr>
          <w:rFonts w:ascii="Arial" w:hAnsi="Arial" w:cs="Arial"/>
        </w:rPr>
        <w:br/>
        <w:t>El cliente tendrá derecho al incentivo siempre que:</w:t>
      </w:r>
    </w:p>
    <w:p w14:paraId="1E81B0C5" w14:textId="77777777" w:rsidR="00CD139D" w:rsidRPr="00CD139D" w:rsidRDefault="00CD139D" w:rsidP="00CD139D">
      <w:pPr>
        <w:rPr>
          <w:rFonts w:ascii="Arial" w:hAnsi="Arial" w:cs="Arial"/>
        </w:rPr>
      </w:pPr>
      <w:r w:rsidRPr="00CD139D">
        <w:rPr>
          <w:rFonts w:ascii="Arial" w:hAnsi="Arial" w:cs="Arial"/>
        </w:rPr>
        <w:t>a. Realice la separación de una unidad inmobiliaria del proyecto Piazza durante la vigencia de la campaña.</w:t>
      </w:r>
    </w:p>
    <w:p w14:paraId="70673567" w14:textId="77777777" w:rsidR="00CD139D" w:rsidRPr="00CD139D" w:rsidRDefault="00CD139D" w:rsidP="00CD139D">
      <w:pPr>
        <w:rPr>
          <w:rFonts w:ascii="Arial" w:hAnsi="Arial" w:cs="Arial"/>
        </w:rPr>
      </w:pPr>
      <w:r w:rsidRPr="00CD139D">
        <w:rPr>
          <w:rFonts w:ascii="Arial" w:hAnsi="Arial" w:cs="Arial"/>
        </w:rPr>
        <w:t>b. La separación sea efectiva y el negocio quede debidamente formalizado ante la fiduciaria correspondiente, incluyendo la validación y registro del aporte realizado por el cliente.</w:t>
      </w:r>
    </w:p>
    <w:p w14:paraId="4278A754" w14:textId="77777777" w:rsidR="00CD139D" w:rsidRPr="00CD139D" w:rsidRDefault="00CD139D" w:rsidP="00CD139D">
      <w:pPr>
        <w:rPr>
          <w:rFonts w:ascii="Arial" w:hAnsi="Arial" w:cs="Arial"/>
        </w:rPr>
      </w:pPr>
      <w:r w:rsidRPr="00CD139D">
        <w:rPr>
          <w:rFonts w:ascii="Arial" w:hAnsi="Arial" w:cs="Arial"/>
          <w:b/>
          <w:bCs/>
        </w:rPr>
        <w:t>6. Entrega del incentivo</w:t>
      </w:r>
      <w:r w:rsidRPr="00CD139D">
        <w:rPr>
          <w:rFonts w:ascii="Arial" w:hAnsi="Arial" w:cs="Arial"/>
        </w:rPr>
        <w:br/>
        <w:t xml:space="preserve">La entrega del barril asador se realizará una vez la separación haya sido validada </w:t>
      </w:r>
      <w:r w:rsidRPr="00CD139D">
        <w:rPr>
          <w:rFonts w:ascii="Arial" w:hAnsi="Arial" w:cs="Arial"/>
        </w:rPr>
        <w:lastRenderedPageBreak/>
        <w:t>como efectiva ante la fiduciaria y el cliente haya cumplido con los requisitos establecidos en estos términos y condiciones.</w:t>
      </w:r>
    </w:p>
    <w:p w14:paraId="29B8258C" w14:textId="77777777" w:rsidR="00CD139D" w:rsidRPr="00CD139D" w:rsidRDefault="00CD139D" w:rsidP="00CD139D">
      <w:pPr>
        <w:rPr>
          <w:rFonts w:ascii="Arial" w:hAnsi="Arial" w:cs="Arial"/>
        </w:rPr>
      </w:pPr>
      <w:r w:rsidRPr="00CD139D">
        <w:rPr>
          <w:rFonts w:ascii="Arial" w:hAnsi="Arial" w:cs="Arial"/>
        </w:rPr>
        <w:t xml:space="preserve">La entrega se coordinará directamente con el cliente en la sala de negocios o en el lugar definido por </w:t>
      </w:r>
      <w:proofErr w:type="spellStart"/>
      <w:r w:rsidRPr="00CD139D">
        <w:rPr>
          <w:rFonts w:ascii="Arial" w:hAnsi="Arial" w:cs="Arial"/>
        </w:rPr>
        <w:t>Ingeurbe</w:t>
      </w:r>
      <w:proofErr w:type="spellEnd"/>
      <w:r w:rsidRPr="00CD139D">
        <w:rPr>
          <w:rFonts w:ascii="Arial" w:hAnsi="Arial" w:cs="Arial"/>
        </w:rPr>
        <w:t>.</w:t>
      </w:r>
    </w:p>
    <w:p w14:paraId="18853225" w14:textId="77777777" w:rsidR="00CD139D" w:rsidRPr="00CD139D" w:rsidRDefault="00CD139D" w:rsidP="00CD139D">
      <w:pPr>
        <w:rPr>
          <w:rFonts w:ascii="Arial" w:hAnsi="Arial" w:cs="Arial"/>
        </w:rPr>
      </w:pPr>
      <w:r w:rsidRPr="00CD139D">
        <w:rPr>
          <w:rFonts w:ascii="Arial" w:hAnsi="Arial" w:cs="Arial"/>
          <w:b/>
          <w:bCs/>
        </w:rPr>
        <w:t>7. Desistimiento</w:t>
      </w:r>
      <w:r w:rsidRPr="00CD139D">
        <w:rPr>
          <w:rFonts w:ascii="Arial" w:hAnsi="Arial" w:cs="Arial"/>
        </w:rPr>
        <w:br/>
        <w:t xml:space="preserve">En caso de que el cliente desista del negocio dentro de los </w:t>
      </w:r>
      <w:r w:rsidRPr="00CD139D">
        <w:rPr>
          <w:rFonts w:ascii="Arial" w:hAnsi="Arial" w:cs="Arial"/>
          <w:b/>
          <w:bCs/>
        </w:rPr>
        <w:t>primeros seis (6) meses</w:t>
      </w:r>
      <w:r w:rsidRPr="00CD139D">
        <w:rPr>
          <w:rFonts w:ascii="Arial" w:hAnsi="Arial" w:cs="Arial"/>
        </w:rPr>
        <w:t xml:space="preserve"> contados a partir de la fecha de separación efectiva, autoriza expresamente a </w:t>
      </w:r>
      <w:proofErr w:type="spellStart"/>
      <w:r w:rsidRPr="00CD139D">
        <w:rPr>
          <w:rFonts w:ascii="Arial" w:hAnsi="Arial" w:cs="Arial"/>
        </w:rPr>
        <w:t>Ingeurbe</w:t>
      </w:r>
      <w:proofErr w:type="spellEnd"/>
      <w:r w:rsidRPr="00CD139D">
        <w:rPr>
          <w:rFonts w:ascii="Arial" w:hAnsi="Arial" w:cs="Arial"/>
        </w:rPr>
        <w:t xml:space="preserve"> para descontar la suma de </w:t>
      </w:r>
      <w:r w:rsidRPr="00CD139D">
        <w:rPr>
          <w:rFonts w:ascii="Arial" w:hAnsi="Arial" w:cs="Arial"/>
          <w:b/>
          <w:bCs/>
        </w:rPr>
        <w:t>Trescientos noventa y dos mil setecientos pesos moneda corriente ($392.700 COP)</w:t>
      </w:r>
      <w:r w:rsidRPr="00CD139D">
        <w:rPr>
          <w:rFonts w:ascii="Arial" w:hAnsi="Arial" w:cs="Arial"/>
        </w:rPr>
        <w:t xml:space="preserve"> correspondiente al valor del incentivo entregado, de los recursos aportados hasta ese momento y susceptibles de devolución, conforme a las condiciones contractuales aplicables.</w:t>
      </w:r>
    </w:p>
    <w:p w14:paraId="48E17774" w14:textId="77777777" w:rsidR="00CD139D" w:rsidRPr="00CD139D" w:rsidRDefault="00CD139D" w:rsidP="00CD139D">
      <w:pPr>
        <w:rPr>
          <w:rFonts w:ascii="Arial" w:hAnsi="Arial" w:cs="Arial"/>
        </w:rPr>
      </w:pPr>
      <w:r w:rsidRPr="00CD139D">
        <w:rPr>
          <w:rFonts w:ascii="Arial" w:hAnsi="Arial" w:cs="Arial"/>
          <w:b/>
          <w:bCs/>
        </w:rPr>
        <w:t>8. Condiciones generales</w:t>
      </w:r>
    </w:p>
    <w:p w14:paraId="0CB077F5" w14:textId="77777777" w:rsidR="00CD139D" w:rsidRPr="00CD139D" w:rsidRDefault="00CD139D" w:rsidP="00CD139D">
      <w:pPr>
        <w:numPr>
          <w:ilvl w:val="0"/>
          <w:numId w:val="32"/>
        </w:numPr>
        <w:rPr>
          <w:rFonts w:ascii="Arial" w:hAnsi="Arial" w:cs="Arial"/>
        </w:rPr>
      </w:pPr>
      <w:r w:rsidRPr="00CD139D">
        <w:rPr>
          <w:rFonts w:ascii="Arial" w:hAnsi="Arial" w:cs="Arial"/>
        </w:rPr>
        <w:t>El incentivo no es canjeable por dinero, descuentos, bonos, ni por otros bienes o servicios.</w:t>
      </w:r>
    </w:p>
    <w:p w14:paraId="68F6AB2C" w14:textId="77777777" w:rsidR="00CD139D" w:rsidRPr="00CD139D" w:rsidRDefault="00CD139D" w:rsidP="00CD139D">
      <w:pPr>
        <w:numPr>
          <w:ilvl w:val="0"/>
          <w:numId w:val="32"/>
        </w:numPr>
        <w:rPr>
          <w:rFonts w:ascii="Arial" w:hAnsi="Arial" w:cs="Arial"/>
        </w:rPr>
      </w:pPr>
      <w:r w:rsidRPr="00CD139D">
        <w:rPr>
          <w:rFonts w:ascii="Arial" w:hAnsi="Arial" w:cs="Arial"/>
        </w:rPr>
        <w:t>El incentivo es personal e intransferible.</w:t>
      </w:r>
    </w:p>
    <w:p w14:paraId="5A11A787" w14:textId="77777777" w:rsidR="00CD139D" w:rsidRPr="00CD139D" w:rsidRDefault="00CD139D" w:rsidP="00CD139D">
      <w:pPr>
        <w:numPr>
          <w:ilvl w:val="0"/>
          <w:numId w:val="32"/>
        </w:numPr>
        <w:rPr>
          <w:rFonts w:ascii="Arial" w:hAnsi="Arial" w:cs="Arial"/>
        </w:rPr>
      </w:pPr>
      <w:proofErr w:type="spellStart"/>
      <w:r w:rsidRPr="00CD139D">
        <w:rPr>
          <w:rFonts w:ascii="Arial" w:hAnsi="Arial" w:cs="Arial"/>
        </w:rPr>
        <w:t>Ingeurbe</w:t>
      </w:r>
      <w:proofErr w:type="spellEnd"/>
      <w:r w:rsidRPr="00CD139D">
        <w:rPr>
          <w:rFonts w:ascii="Arial" w:hAnsi="Arial" w:cs="Arial"/>
        </w:rPr>
        <w:t xml:space="preserve"> se reserva el derecho de verificar el cumplimiento de los requisitos antes de efectuar la entrega.</w:t>
      </w:r>
    </w:p>
    <w:p w14:paraId="7254B923" w14:textId="77777777" w:rsidR="00CD139D" w:rsidRPr="00CD139D" w:rsidRDefault="00CD139D" w:rsidP="00CD139D">
      <w:pPr>
        <w:numPr>
          <w:ilvl w:val="0"/>
          <w:numId w:val="32"/>
        </w:numPr>
        <w:rPr>
          <w:rFonts w:ascii="Arial" w:hAnsi="Arial" w:cs="Arial"/>
        </w:rPr>
      </w:pPr>
      <w:r w:rsidRPr="00CD139D">
        <w:rPr>
          <w:rFonts w:ascii="Arial" w:hAnsi="Arial" w:cs="Arial"/>
        </w:rPr>
        <w:t>La participación en esta campaña implica la aceptación total de los presentes términos y condiciones.</w:t>
      </w:r>
    </w:p>
    <w:p w14:paraId="374F5E6A" w14:textId="77777777" w:rsidR="00CD139D" w:rsidRPr="00CD139D" w:rsidRDefault="00CD139D" w:rsidP="00CD139D">
      <w:pPr>
        <w:numPr>
          <w:ilvl w:val="0"/>
          <w:numId w:val="32"/>
        </w:numPr>
        <w:rPr>
          <w:rFonts w:ascii="Arial" w:hAnsi="Arial" w:cs="Arial"/>
        </w:rPr>
      </w:pPr>
      <w:proofErr w:type="spellStart"/>
      <w:r w:rsidRPr="00CD139D">
        <w:rPr>
          <w:rFonts w:ascii="Arial" w:hAnsi="Arial" w:cs="Arial"/>
        </w:rPr>
        <w:t>Ingeurbe</w:t>
      </w:r>
      <w:proofErr w:type="spellEnd"/>
      <w:r w:rsidRPr="00CD139D">
        <w:rPr>
          <w:rFonts w:ascii="Arial" w:hAnsi="Arial" w:cs="Arial"/>
        </w:rPr>
        <w:t xml:space="preserve"> podrá dar por terminada la campaña una vez se agoten las siete (7) unidades disponibles del incentivo.</w:t>
      </w:r>
    </w:p>
    <w:p w14:paraId="7AE5D528" w14:textId="77777777" w:rsidR="00CD139D" w:rsidRPr="00CD139D" w:rsidRDefault="00CD139D" w:rsidP="00CD139D">
      <w:pPr>
        <w:rPr>
          <w:rFonts w:ascii="Arial" w:hAnsi="Arial" w:cs="Arial"/>
        </w:rPr>
      </w:pPr>
      <w:r w:rsidRPr="00CD139D">
        <w:rPr>
          <w:rFonts w:ascii="Arial" w:hAnsi="Arial" w:cs="Arial"/>
          <w:b/>
          <w:bCs/>
        </w:rPr>
        <w:t>Organiza:</w:t>
      </w:r>
      <w:r w:rsidRPr="00CD139D">
        <w:rPr>
          <w:rFonts w:ascii="Arial" w:hAnsi="Arial" w:cs="Arial"/>
        </w:rPr>
        <w:t xml:space="preserve"> </w:t>
      </w:r>
      <w:proofErr w:type="spellStart"/>
      <w:r w:rsidRPr="00CD139D">
        <w:rPr>
          <w:rFonts w:ascii="Arial" w:hAnsi="Arial" w:cs="Arial"/>
        </w:rPr>
        <w:t>Ingeurbe</w:t>
      </w:r>
      <w:proofErr w:type="spellEnd"/>
      <w:r w:rsidRPr="00CD139D">
        <w:rPr>
          <w:rFonts w:ascii="Arial" w:hAnsi="Arial" w:cs="Arial"/>
        </w:rPr>
        <w:t xml:space="preserve"> S.A.S.</w:t>
      </w:r>
      <w:r w:rsidRPr="00CD139D">
        <w:rPr>
          <w:rFonts w:ascii="Arial" w:hAnsi="Arial" w:cs="Arial"/>
        </w:rPr>
        <w:br/>
      </w:r>
      <w:r w:rsidRPr="00CD139D">
        <w:rPr>
          <w:rFonts w:ascii="Arial" w:hAnsi="Arial" w:cs="Arial"/>
          <w:b/>
          <w:bCs/>
        </w:rPr>
        <w:t>Campaña válida únicamente para el proyecto Piazza.</w:t>
      </w:r>
    </w:p>
    <w:p w14:paraId="02C5CF62" w14:textId="77777777" w:rsidR="008F16E4" w:rsidRPr="00CD139D" w:rsidRDefault="008F16E4" w:rsidP="00CD139D">
      <w:pPr>
        <w:rPr>
          <w:rFonts w:ascii="Arial" w:hAnsi="Arial" w:cs="Arial"/>
        </w:rPr>
      </w:pPr>
    </w:p>
    <w:sectPr w:rsidR="008F16E4" w:rsidRPr="00CD139D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238BE" w14:textId="77777777" w:rsidR="006A35B0" w:rsidRDefault="006A35B0" w:rsidP="008F16E4">
      <w:pPr>
        <w:spacing w:after="0" w:line="240" w:lineRule="auto"/>
      </w:pPr>
      <w:r>
        <w:separator/>
      </w:r>
    </w:p>
  </w:endnote>
  <w:endnote w:type="continuationSeparator" w:id="0">
    <w:p w14:paraId="749E1ABB" w14:textId="77777777" w:rsidR="006A35B0" w:rsidRDefault="006A35B0" w:rsidP="008F16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11779" w14:textId="7B987957" w:rsidR="008F16E4" w:rsidRPr="008F16E4" w:rsidRDefault="008F16E4" w:rsidP="008F16E4">
    <w:pPr>
      <w:pStyle w:val="Piedepgina"/>
      <w:jc w:val="right"/>
    </w:pPr>
    <w:r w:rsidRPr="008F16E4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184FF67" wp14:editId="1646FDCB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ángulo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6D996A5" id="Rectángulo 247" o:spid="_x0000_s1026" style="position:absolute;margin-left:0;margin-top:0;width:579.9pt;height:750.3pt;z-index:251661312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37373 [1614]" strokeweight="1.25pt">
              <w10:wrap anchorx="page" anchory="page"/>
            </v:rect>
          </w:pict>
        </mc:Fallback>
      </mc:AlternateContent>
    </w:r>
    <w:r w:rsidRPr="008F16E4">
      <w:rPr>
        <w:rFonts w:asciiTheme="majorHAnsi" w:eastAsiaTheme="majorEastAsia" w:hAnsiTheme="majorHAnsi" w:cstheme="majorBidi"/>
        <w:sz w:val="20"/>
        <w:szCs w:val="20"/>
        <w:lang w:val="es-ES"/>
      </w:rPr>
      <w:t xml:space="preserve"> </w:t>
    </w:r>
    <w:r w:rsidRPr="008F16E4">
      <w:rPr>
        <w:rFonts w:eastAsiaTheme="minorEastAsia"/>
        <w:sz w:val="20"/>
        <w:szCs w:val="20"/>
      </w:rPr>
      <w:fldChar w:fldCharType="begin"/>
    </w:r>
    <w:r w:rsidRPr="008F16E4">
      <w:rPr>
        <w:sz w:val="20"/>
        <w:szCs w:val="20"/>
      </w:rPr>
      <w:instrText>PAGE    \* MERGEFORMAT</w:instrText>
    </w:r>
    <w:r w:rsidRPr="008F16E4">
      <w:rPr>
        <w:rFonts w:eastAsiaTheme="minorEastAsia"/>
        <w:sz w:val="20"/>
        <w:szCs w:val="20"/>
      </w:rPr>
      <w:fldChar w:fldCharType="separate"/>
    </w:r>
    <w:r w:rsidRPr="008F16E4">
      <w:rPr>
        <w:rFonts w:asciiTheme="majorHAnsi" w:eastAsiaTheme="majorEastAsia" w:hAnsiTheme="majorHAnsi" w:cstheme="majorBidi"/>
        <w:sz w:val="20"/>
        <w:szCs w:val="20"/>
        <w:lang w:val="es-ES"/>
      </w:rPr>
      <w:t>2</w:t>
    </w:r>
    <w:r w:rsidRPr="008F16E4">
      <w:rPr>
        <w:rFonts w:asciiTheme="majorHAnsi" w:eastAsiaTheme="majorEastAsia" w:hAnsiTheme="majorHAnsi" w:cstheme="majorBid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44D38" w14:textId="77777777" w:rsidR="006A35B0" w:rsidRDefault="006A35B0" w:rsidP="008F16E4">
      <w:pPr>
        <w:spacing w:after="0" w:line="240" w:lineRule="auto"/>
      </w:pPr>
      <w:r>
        <w:separator/>
      </w:r>
    </w:p>
  </w:footnote>
  <w:footnote w:type="continuationSeparator" w:id="0">
    <w:p w14:paraId="2C467EBC" w14:textId="77777777" w:rsidR="006A35B0" w:rsidRDefault="006A35B0" w:rsidP="008F16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1838"/>
      <w:gridCol w:w="5245"/>
      <w:gridCol w:w="1745"/>
    </w:tblGrid>
    <w:tr w:rsidR="008F16E4" w14:paraId="02ED641A" w14:textId="77777777">
      <w:trPr>
        <w:trHeight w:val="699"/>
      </w:trPr>
      <w:tc>
        <w:tcPr>
          <w:tcW w:w="1838" w:type="dxa"/>
        </w:tcPr>
        <w:p w14:paraId="58B082E8" w14:textId="77777777" w:rsidR="008F16E4" w:rsidRDefault="008F16E4" w:rsidP="008F16E4"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6825E247" wp14:editId="1066BDC7">
                <wp:simplePos x="0" y="0"/>
                <wp:positionH relativeFrom="column">
                  <wp:posOffset>29210</wp:posOffset>
                </wp:positionH>
                <wp:positionV relativeFrom="paragraph">
                  <wp:posOffset>78105</wp:posOffset>
                </wp:positionV>
                <wp:extent cx="963180" cy="285750"/>
                <wp:effectExtent l="0" t="0" r="8890" b="0"/>
                <wp:wrapNone/>
                <wp:docPr id="583570324" name="Imagen 1" descr="Contacto | Ingeurb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ontacto | Ingeurb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318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245" w:type="dxa"/>
          <w:vAlign w:val="center"/>
        </w:tcPr>
        <w:p w14:paraId="4AAF910C" w14:textId="77777777" w:rsidR="00823F63" w:rsidRPr="00823F63" w:rsidRDefault="00823F63" w:rsidP="00823F63">
          <w:pPr>
            <w:jc w:val="center"/>
            <w:rPr>
              <w:b/>
              <w:bCs/>
              <w:sz w:val="16"/>
              <w:szCs w:val="16"/>
            </w:rPr>
          </w:pPr>
          <w:r w:rsidRPr="00823F63">
            <w:rPr>
              <w:b/>
              <w:bCs/>
              <w:sz w:val="16"/>
              <w:szCs w:val="16"/>
            </w:rPr>
            <w:t>TÉRMINOS Y CONDICIONES</w:t>
          </w:r>
        </w:p>
        <w:p w14:paraId="069AE77D" w14:textId="24B70DB7" w:rsidR="008F16E4" w:rsidRPr="00823F63" w:rsidRDefault="00CD139D" w:rsidP="00823F63">
          <w:pPr>
            <w:jc w:val="center"/>
            <w:rPr>
              <w:b/>
              <w:bCs/>
              <w:sz w:val="16"/>
              <w:szCs w:val="16"/>
            </w:rPr>
          </w:pPr>
          <w:r w:rsidRPr="00CD139D">
            <w:rPr>
              <w:b/>
              <w:bCs/>
              <w:sz w:val="16"/>
              <w:szCs w:val="16"/>
            </w:rPr>
            <w:t>CAMPAÑA BARRILES ASADORES PIAZZA</w:t>
          </w:r>
        </w:p>
      </w:tc>
      <w:tc>
        <w:tcPr>
          <w:tcW w:w="1745" w:type="dxa"/>
          <w:vAlign w:val="center"/>
        </w:tcPr>
        <w:p w14:paraId="7FAF4B6C" w14:textId="54B0408C" w:rsidR="008F16E4" w:rsidRPr="00362487" w:rsidRDefault="008F16E4" w:rsidP="00362487">
          <w:pPr>
            <w:jc w:val="center"/>
            <w:rPr>
              <w:sz w:val="16"/>
              <w:szCs w:val="16"/>
            </w:rPr>
          </w:pPr>
          <w:r w:rsidRPr="008F16E4">
            <w:rPr>
              <w:b/>
              <w:bCs/>
              <w:sz w:val="16"/>
              <w:szCs w:val="16"/>
            </w:rPr>
            <w:t>Versión:</w:t>
          </w:r>
          <w:r w:rsidRPr="008F16E4">
            <w:rPr>
              <w:sz w:val="16"/>
              <w:szCs w:val="16"/>
            </w:rPr>
            <w:t xml:space="preserve"> 001</w:t>
          </w:r>
          <w:r w:rsidRPr="008F16E4">
            <w:rPr>
              <w:sz w:val="16"/>
              <w:szCs w:val="16"/>
            </w:rPr>
            <w:br/>
          </w:r>
          <w:r w:rsidRPr="008F16E4">
            <w:rPr>
              <w:b/>
              <w:bCs/>
              <w:sz w:val="16"/>
              <w:szCs w:val="16"/>
            </w:rPr>
            <w:t>Fecha:</w:t>
          </w:r>
          <w:r w:rsidRPr="008F16E4">
            <w:rPr>
              <w:sz w:val="16"/>
              <w:szCs w:val="16"/>
            </w:rPr>
            <w:t xml:space="preserve"> </w:t>
          </w:r>
          <w:r w:rsidR="000C59E7">
            <w:rPr>
              <w:sz w:val="16"/>
              <w:szCs w:val="16"/>
            </w:rPr>
            <w:t xml:space="preserve">mayo </w:t>
          </w:r>
          <w:r w:rsidRPr="008F16E4">
            <w:rPr>
              <w:sz w:val="16"/>
              <w:szCs w:val="16"/>
            </w:rPr>
            <w:t>2026</w:t>
          </w:r>
        </w:p>
      </w:tc>
    </w:tr>
  </w:tbl>
  <w:p w14:paraId="77ED6DD5" w14:textId="77777777" w:rsidR="008F16E4" w:rsidRDefault="008F16E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F7ABF"/>
    <w:multiLevelType w:val="multilevel"/>
    <w:tmpl w:val="58AC3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AD503E"/>
    <w:multiLevelType w:val="multilevel"/>
    <w:tmpl w:val="3E9A2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7B087B"/>
    <w:multiLevelType w:val="multilevel"/>
    <w:tmpl w:val="58AC3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9D7DD5"/>
    <w:multiLevelType w:val="hybridMultilevel"/>
    <w:tmpl w:val="7292C994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9F07763"/>
    <w:multiLevelType w:val="multilevel"/>
    <w:tmpl w:val="E7344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4F60D3"/>
    <w:multiLevelType w:val="hybridMultilevel"/>
    <w:tmpl w:val="74B48B3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3DF13F1"/>
    <w:multiLevelType w:val="multilevel"/>
    <w:tmpl w:val="58AC3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60710B"/>
    <w:multiLevelType w:val="multilevel"/>
    <w:tmpl w:val="FE22F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504A57"/>
    <w:multiLevelType w:val="hybridMultilevel"/>
    <w:tmpl w:val="59403F1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9052B3"/>
    <w:multiLevelType w:val="hybridMultilevel"/>
    <w:tmpl w:val="1A7EBB0E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87B3A98"/>
    <w:multiLevelType w:val="hybridMultilevel"/>
    <w:tmpl w:val="276499E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B57B2C"/>
    <w:multiLevelType w:val="multilevel"/>
    <w:tmpl w:val="476E9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163536B"/>
    <w:multiLevelType w:val="hybridMultilevel"/>
    <w:tmpl w:val="94EA60A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70F6A41"/>
    <w:multiLevelType w:val="hybridMultilevel"/>
    <w:tmpl w:val="F64ECF8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AC544BA"/>
    <w:multiLevelType w:val="multilevel"/>
    <w:tmpl w:val="A54E4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CF3A7C"/>
    <w:multiLevelType w:val="multilevel"/>
    <w:tmpl w:val="58AC3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7226A4"/>
    <w:multiLevelType w:val="multilevel"/>
    <w:tmpl w:val="56241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49419E4"/>
    <w:multiLevelType w:val="multilevel"/>
    <w:tmpl w:val="B6A8F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CE247FE"/>
    <w:multiLevelType w:val="multilevel"/>
    <w:tmpl w:val="2674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06876F5"/>
    <w:multiLevelType w:val="multilevel"/>
    <w:tmpl w:val="ADD43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39B2A0F"/>
    <w:multiLevelType w:val="multilevel"/>
    <w:tmpl w:val="B6A8F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5D93B85"/>
    <w:multiLevelType w:val="multilevel"/>
    <w:tmpl w:val="58AC3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93E649B"/>
    <w:multiLevelType w:val="multilevel"/>
    <w:tmpl w:val="58AC3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9A25DE2"/>
    <w:multiLevelType w:val="hybridMultilevel"/>
    <w:tmpl w:val="D2B04142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2BC099F"/>
    <w:multiLevelType w:val="multilevel"/>
    <w:tmpl w:val="58AC3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325450B"/>
    <w:multiLevelType w:val="multilevel"/>
    <w:tmpl w:val="58AC3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56C240B"/>
    <w:multiLevelType w:val="multilevel"/>
    <w:tmpl w:val="DBA4A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89018B8"/>
    <w:multiLevelType w:val="hybridMultilevel"/>
    <w:tmpl w:val="1AF459F6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91066BF"/>
    <w:multiLevelType w:val="hybridMultilevel"/>
    <w:tmpl w:val="D91C869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B142EB9"/>
    <w:multiLevelType w:val="hybridMultilevel"/>
    <w:tmpl w:val="CC14B4F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853EC3"/>
    <w:multiLevelType w:val="multilevel"/>
    <w:tmpl w:val="58AC3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0732DFB"/>
    <w:multiLevelType w:val="hybridMultilevel"/>
    <w:tmpl w:val="82AC859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3627901">
    <w:abstractNumId w:val="9"/>
  </w:num>
  <w:num w:numId="2" w16cid:durableId="1902673886">
    <w:abstractNumId w:val="26"/>
  </w:num>
  <w:num w:numId="3" w16cid:durableId="1151604882">
    <w:abstractNumId w:val="6"/>
  </w:num>
  <w:num w:numId="4" w16cid:durableId="1202861928">
    <w:abstractNumId w:val="24"/>
  </w:num>
  <w:num w:numId="5" w16cid:durableId="1760635020">
    <w:abstractNumId w:val="15"/>
  </w:num>
  <w:num w:numId="6" w16cid:durableId="1441292637">
    <w:abstractNumId w:val="0"/>
  </w:num>
  <w:num w:numId="7" w16cid:durableId="1621063366">
    <w:abstractNumId w:val="22"/>
  </w:num>
  <w:num w:numId="8" w16cid:durableId="509181258">
    <w:abstractNumId w:val="21"/>
  </w:num>
  <w:num w:numId="9" w16cid:durableId="1737774688">
    <w:abstractNumId w:val="7"/>
  </w:num>
  <w:num w:numId="10" w16cid:durableId="1159689336">
    <w:abstractNumId w:val="28"/>
  </w:num>
  <w:num w:numId="11" w16cid:durableId="776143948">
    <w:abstractNumId w:val="4"/>
  </w:num>
  <w:num w:numId="12" w16cid:durableId="1239440246">
    <w:abstractNumId w:val="5"/>
  </w:num>
  <w:num w:numId="13" w16cid:durableId="1760372148">
    <w:abstractNumId w:val="25"/>
  </w:num>
  <w:num w:numId="14" w16cid:durableId="2076119562">
    <w:abstractNumId w:val="13"/>
  </w:num>
  <w:num w:numId="15" w16cid:durableId="2133741398">
    <w:abstractNumId w:val="2"/>
  </w:num>
  <w:num w:numId="16" w16cid:durableId="322316241">
    <w:abstractNumId w:val="10"/>
  </w:num>
  <w:num w:numId="17" w16cid:durableId="1781220457">
    <w:abstractNumId w:val="16"/>
  </w:num>
  <w:num w:numId="18" w16cid:durableId="1067415482">
    <w:abstractNumId w:val="20"/>
  </w:num>
  <w:num w:numId="19" w16cid:durableId="91123888">
    <w:abstractNumId w:val="30"/>
  </w:num>
  <w:num w:numId="20" w16cid:durableId="1986658371">
    <w:abstractNumId w:val="17"/>
  </w:num>
  <w:num w:numId="21" w16cid:durableId="1647853161">
    <w:abstractNumId w:val="1"/>
  </w:num>
  <w:num w:numId="22" w16cid:durableId="1228031043">
    <w:abstractNumId w:val="12"/>
  </w:num>
  <w:num w:numId="23" w16cid:durableId="468088365">
    <w:abstractNumId w:val="29"/>
  </w:num>
  <w:num w:numId="24" w16cid:durableId="263806349">
    <w:abstractNumId w:val="31"/>
  </w:num>
  <w:num w:numId="25" w16cid:durableId="1315835304">
    <w:abstractNumId w:val="8"/>
  </w:num>
  <w:num w:numId="26" w16cid:durableId="1243950234">
    <w:abstractNumId w:val="14"/>
  </w:num>
  <w:num w:numId="27" w16cid:durableId="437917757">
    <w:abstractNumId w:val="3"/>
  </w:num>
  <w:num w:numId="28" w16cid:durableId="536090485">
    <w:abstractNumId w:val="19"/>
  </w:num>
  <w:num w:numId="29" w16cid:durableId="1956980600">
    <w:abstractNumId w:val="23"/>
  </w:num>
  <w:num w:numId="30" w16cid:durableId="292641313">
    <w:abstractNumId w:val="27"/>
  </w:num>
  <w:num w:numId="31" w16cid:durableId="1403794322">
    <w:abstractNumId w:val="18"/>
  </w:num>
  <w:num w:numId="32" w16cid:durableId="19522072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6E4"/>
    <w:rsid w:val="000355AB"/>
    <w:rsid w:val="00044AD2"/>
    <w:rsid w:val="00091247"/>
    <w:rsid w:val="000C4A66"/>
    <w:rsid w:val="000C59E7"/>
    <w:rsid w:val="001141FB"/>
    <w:rsid w:val="00163177"/>
    <w:rsid w:val="00187387"/>
    <w:rsid w:val="00205A22"/>
    <w:rsid w:val="00221E97"/>
    <w:rsid w:val="00267DAF"/>
    <w:rsid w:val="00271B31"/>
    <w:rsid w:val="002B543E"/>
    <w:rsid w:val="002F48F0"/>
    <w:rsid w:val="002F7D60"/>
    <w:rsid w:val="003101FE"/>
    <w:rsid w:val="00335F8F"/>
    <w:rsid w:val="00362487"/>
    <w:rsid w:val="00384CA6"/>
    <w:rsid w:val="003B2FF8"/>
    <w:rsid w:val="003D3ABC"/>
    <w:rsid w:val="003E2094"/>
    <w:rsid w:val="003E386D"/>
    <w:rsid w:val="004215CD"/>
    <w:rsid w:val="00453E6C"/>
    <w:rsid w:val="004750AA"/>
    <w:rsid w:val="00491D87"/>
    <w:rsid w:val="004A2A45"/>
    <w:rsid w:val="004A656F"/>
    <w:rsid w:val="004B7165"/>
    <w:rsid w:val="004D04E3"/>
    <w:rsid w:val="004E2374"/>
    <w:rsid w:val="004F236B"/>
    <w:rsid w:val="005A12C5"/>
    <w:rsid w:val="005F78CE"/>
    <w:rsid w:val="00615067"/>
    <w:rsid w:val="00650F8E"/>
    <w:rsid w:val="00667265"/>
    <w:rsid w:val="00680EF8"/>
    <w:rsid w:val="00683109"/>
    <w:rsid w:val="006A35B0"/>
    <w:rsid w:val="00713334"/>
    <w:rsid w:val="00743535"/>
    <w:rsid w:val="007462CA"/>
    <w:rsid w:val="007870BD"/>
    <w:rsid w:val="00797A65"/>
    <w:rsid w:val="007A3E5B"/>
    <w:rsid w:val="007D2B9C"/>
    <w:rsid w:val="00823F63"/>
    <w:rsid w:val="00867AAC"/>
    <w:rsid w:val="008F16E4"/>
    <w:rsid w:val="008F782F"/>
    <w:rsid w:val="00906F72"/>
    <w:rsid w:val="00907DA1"/>
    <w:rsid w:val="00923BE2"/>
    <w:rsid w:val="009314A0"/>
    <w:rsid w:val="009477C2"/>
    <w:rsid w:val="0098449E"/>
    <w:rsid w:val="009D1962"/>
    <w:rsid w:val="00A07806"/>
    <w:rsid w:val="00A36015"/>
    <w:rsid w:val="00A676A9"/>
    <w:rsid w:val="00AA251E"/>
    <w:rsid w:val="00AD3C04"/>
    <w:rsid w:val="00B41CA4"/>
    <w:rsid w:val="00B67C6F"/>
    <w:rsid w:val="00B7145C"/>
    <w:rsid w:val="00B94DA5"/>
    <w:rsid w:val="00BD2E6A"/>
    <w:rsid w:val="00C516D8"/>
    <w:rsid w:val="00C6090B"/>
    <w:rsid w:val="00CA7187"/>
    <w:rsid w:val="00CC4DB1"/>
    <w:rsid w:val="00CD139D"/>
    <w:rsid w:val="00CE49B4"/>
    <w:rsid w:val="00D06498"/>
    <w:rsid w:val="00D726CC"/>
    <w:rsid w:val="00D949DE"/>
    <w:rsid w:val="00DB3234"/>
    <w:rsid w:val="00DD3A56"/>
    <w:rsid w:val="00DE4132"/>
    <w:rsid w:val="00E324E9"/>
    <w:rsid w:val="00F26BF7"/>
    <w:rsid w:val="00F73531"/>
    <w:rsid w:val="00F963E2"/>
    <w:rsid w:val="00FE1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346CDB"/>
  <w15:chartTrackingRefBased/>
  <w15:docId w15:val="{F073772E-6AC8-4A0B-A1DC-C3780D85C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F16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F16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F16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F16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F16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F16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F16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F16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F16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F16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8F16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8F16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F16E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F16E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F16E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F16E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F16E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F16E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F16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F16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F16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F16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F16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F16E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F16E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F16E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F16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F16E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F16E4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8F16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F16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16E4"/>
  </w:style>
  <w:style w:type="paragraph" w:styleId="Piedepgina">
    <w:name w:val="footer"/>
    <w:basedOn w:val="Normal"/>
    <w:link w:val="PiedepginaCar"/>
    <w:uiPriority w:val="99"/>
    <w:unhideWhenUsed/>
    <w:rsid w:val="008F16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16E4"/>
  </w:style>
  <w:style w:type="character" w:styleId="Fuerte">
    <w:name w:val="Strong"/>
    <w:aliases w:val="Texto en negrita"/>
    <w:basedOn w:val="Fuentedeprrafopredeter"/>
    <w:uiPriority w:val="22"/>
    <w:qFormat/>
    <w:rsid w:val="00FE13B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E1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CO"/>
      <w14:ligatures w14:val="none"/>
    </w:rPr>
  </w:style>
  <w:style w:type="paragraph" w:styleId="Revisin">
    <w:name w:val="Revision"/>
    <w:hidden/>
    <w:uiPriority w:val="99"/>
    <w:semiHidden/>
    <w:rsid w:val="009D1962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BD2E6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D2E6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D2E6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D2E6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D2E6A"/>
    <w:rPr>
      <w:b/>
      <w:bCs/>
      <w:sz w:val="20"/>
      <w:szCs w:val="20"/>
    </w:rPr>
  </w:style>
  <w:style w:type="paragraph" w:customStyle="1" w:styleId="Default">
    <w:name w:val="Default"/>
    <w:rsid w:val="00D726CC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Cortes</dc:creator>
  <cp:keywords/>
  <dc:description/>
  <cp:lastModifiedBy>Manuel Cortes</cp:lastModifiedBy>
  <cp:revision>2</cp:revision>
  <cp:lastPrinted>2026-03-18T18:16:00Z</cp:lastPrinted>
  <dcterms:created xsi:type="dcterms:W3CDTF">2026-06-18T21:47:00Z</dcterms:created>
  <dcterms:modified xsi:type="dcterms:W3CDTF">2026-06-18T21:47:00Z</dcterms:modified>
</cp:coreProperties>
</file>